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6B0F" w14:textId="4BD08988" w:rsidR="00925B25" w:rsidRDefault="00925B25" w:rsidP="00925B25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bookmarkStart w:id="0" w:name="_Hlk140098137"/>
      <w:r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ה</w:t>
      </w:r>
      <w:r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לשנה"ל תשפ"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ד</w:t>
      </w:r>
    </w:p>
    <w:p w14:paraId="47C5F4D7" w14:textId="77777777" w:rsidR="00925B25" w:rsidRPr="00714471" w:rsidRDefault="00925B25" w:rsidP="00925B25">
      <w:p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</w:p>
    <w:p w14:paraId="104EC682" w14:textId="77777777" w:rsidR="00925B25" w:rsidRDefault="00925B25" w:rsidP="00925B25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14:paraId="39221A01" w14:textId="77777777" w:rsidR="00925B25" w:rsidRDefault="00925B25" w:rsidP="00925B25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6C4C7BB7" w14:textId="77777777" w:rsidR="00925B25" w:rsidRDefault="00925B25" w:rsidP="00925B25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14:paraId="4D331623" w14:textId="77777777" w:rsidR="00925B25" w:rsidRDefault="00925B25" w:rsidP="00925B25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3BE523E4" w14:textId="77777777" w:rsidR="00925B25" w:rsidRDefault="00925B25" w:rsidP="00925B25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 "השאלת ספרי לימוד" בעלות של 280 ₪ </w:t>
      </w:r>
      <w:r>
        <w:rPr>
          <w:rFonts w:ascii="David" w:eastAsia="Times New Roman" w:hAnsi="David" w:cs="David" w:hint="cs"/>
          <w:noProof/>
          <w:rtl/>
          <w:lang w:eastAsia="he-IL"/>
        </w:rPr>
        <w:t>מזה מספר שנים</w:t>
      </w:r>
      <w:r>
        <w:rPr>
          <w:rFonts w:ascii="David" w:eastAsia="Times New Roman" w:hAnsi="David" w:cs="David"/>
          <w:noProof/>
          <w:rtl/>
          <w:lang w:eastAsia="he-IL"/>
        </w:rPr>
        <w:t>.</w:t>
      </w:r>
    </w:p>
    <w:p w14:paraId="609EC03C" w14:textId="77777777" w:rsidR="00925B25" w:rsidRDefault="00925B25" w:rsidP="00925B25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14:paraId="4541B8E7" w14:textId="77777777" w:rsidR="00925B25" w:rsidRDefault="00925B25" w:rsidP="00925B25">
      <w:pPr>
        <w:numPr>
          <w:ilvl w:val="0"/>
          <w:numId w:val="5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14:paraId="055F6078" w14:textId="77777777" w:rsidR="00925B25" w:rsidRDefault="00925B25" w:rsidP="00925B25">
      <w:pPr>
        <w:numPr>
          <w:ilvl w:val="0"/>
          <w:numId w:val="5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להקל על ההורים בהתמודדות עם רכישת הספרים.</w:t>
      </w:r>
    </w:p>
    <w:p w14:paraId="37049A4F" w14:textId="77777777" w:rsidR="00925B25" w:rsidRDefault="00925B25" w:rsidP="00925B25">
      <w:pPr>
        <w:bidi/>
        <w:ind w:left="720" w:right="-567"/>
        <w:contextualSpacing/>
        <w:rPr>
          <w:rFonts w:ascii="David" w:eastAsia="Times New Roman" w:hAnsi="David" w:cs="David"/>
          <w:noProof/>
          <w:lang w:eastAsia="he-IL"/>
        </w:rPr>
      </w:pPr>
    </w:p>
    <w:p w14:paraId="46A0A3D0" w14:textId="77777777" w:rsidR="00925B25" w:rsidRDefault="00925B25" w:rsidP="00925B25">
      <w:pPr>
        <w:bidi/>
        <w:ind w:right="-567"/>
        <w:rPr>
          <w:rFonts w:ascii="David" w:eastAsia="Times New Roman" w:hAnsi="David" w:cs="David"/>
          <w:noProof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14:paraId="1BB9379C" w14:textId="77777777" w:rsidR="00925B25" w:rsidRDefault="00925B25" w:rsidP="00925B25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14:paraId="2B97155E" w14:textId="77777777" w:rsidR="00925B25" w:rsidRDefault="00925B25" w:rsidP="00925B25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</w:t>
      </w:r>
      <w:r>
        <w:rPr>
          <w:rFonts w:ascii="David" w:eastAsia="Times New Roman" w:hAnsi="David" w:cs="David" w:hint="cs"/>
          <w:noProof/>
          <w:rtl/>
          <w:lang w:eastAsia="he-IL"/>
        </w:rPr>
        <w:t>.</w:t>
      </w:r>
    </w:p>
    <w:p w14:paraId="5E1B8BBE" w14:textId="6B51815D" w:rsidR="00925B25" w:rsidRDefault="00925B25" w:rsidP="00925B25">
      <w:pPr>
        <w:numPr>
          <w:ilvl w:val="0"/>
          <w:numId w:val="5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</w:t>
      </w:r>
      <w:r>
        <w:rPr>
          <w:rFonts w:ascii="David" w:eastAsia="Times New Roman" w:hAnsi="David" w:cs="David" w:hint="cs"/>
          <w:noProof/>
          <w:rtl/>
          <w:lang w:eastAsia="he-IL"/>
        </w:rPr>
        <w:t xml:space="preserve"> </w:t>
      </w:r>
      <w:r>
        <w:rPr>
          <w:rFonts w:ascii="David" w:eastAsia="Times New Roman" w:hAnsi="David" w:cs="David"/>
          <w:noProof/>
          <w:rtl/>
          <w:lang w:eastAsia="he-IL"/>
        </w:rPr>
        <w:t>(במידה וילדכם לא</w:t>
      </w:r>
    </w:p>
    <w:p w14:paraId="61CCD4A2" w14:textId="77777777" w:rsidR="00925B25" w:rsidRDefault="00925B25" w:rsidP="00925B25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שמר על הספר כראוי</w:t>
      </w:r>
      <w:r>
        <w:rPr>
          <w:rFonts w:ascii="David" w:eastAsia="Times New Roman" w:hAnsi="David" w:cs="David" w:hint="cs"/>
          <w:noProof/>
          <w:rtl/>
          <w:lang w:eastAsia="he-IL"/>
        </w:rPr>
        <w:t>,</w:t>
      </w:r>
      <w:r>
        <w:rPr>
          <w:rFonts w:ascii="David" w:eastAsia="Times New Roman" w:hAnsi="David" w:cs="David"/>
          <w:noProof/>
          <w:rtl/>
          <w:lang w:eastAsia="he-IL"/>
        </w:rPr>
        <w:t xml:space="preserve"> תידרשו לשלם עבורו, כפי שצויין בהצטרפותכם לפרוייקט).</w:t>
      </w:r>
    </w:p>
    <w:p w14:paraId="0A06382D" w14:textId="270A1086" w:rsidR="00925B25" w:rsidRDefault="00925B25" w:rsidP="00925B25">
      <w:pPr>
        <w:numPr>
          <w:ilvl w:val="0"/>
          <w:numId w:val="5"/>
        </w:numPr>
        <w:bidi/>
        <w:contextualSpacing/>
        <w:rPr>
          <w:rFonts w:ascii="David" w:eastAsia="Times New Roman" w:hAnsi="David" w:cs="David"/>
          <w:noProof/>
          <w:rtl/>
          <w:lang w:eastAsia="he-IL"/>
        </w:rPr>
      </w:pPr>
      <w:r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(לא מוחקים חוברות)</w:t>
      </w:r>
      <w:r>
        <w:rPr>
          <w:rFonts w:ascii="David" w:eastAsia="Times New Roman" w:hAnsi="David" w:cs="David"/>
          <w:noProof/>
          <w:lang w:eastAsia="he-IL"/>
        </w:rPr>
        <w:t>.</w:t>
      </w:r>
    </w:p>
    <w:p w14:paraId="2BA5CA59" w14:textId="65EBFB24" w:rsidR="00925B25" w:rsidRDefault="00925B25" w:rsidP="00925B25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lang w:eastAsia="he-IL"/>
        </w:rPr>
      </w:pPr>
    </w:p>
    <w:p w14:paraId="1250946C" w14:textId="77777777" w:rsidR="00925B25" w:rsidRDefault="00925B25" w:rsidP="00925B25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רשימות הספרים לתשפ"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מופיעות גם באתר ביה"ס.</w:t>
      </w:r>
    </w:p>
    <w:p w14:paraId="385AAFC7" w14:textId="77777777" w:rsidR="00925B25" w:rsidRPr="00714471" w:rsidRDefault="00925B25" w:rsidP="00925B25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בהצלחה!</w:t>
      </w:r>
    </w:p>
    <w:p w14:paraId="79E1CF7D" w14:textId="77777777" w:rsidR="00B41FC1" w:rsidRPr="00A801F3" w:rsidRDefault="00B41FC1" w:rsidP="00A801F3">
      <w:pPr>
        <w:bidi/>
        <w:jc w:val="center"/>
        <w:rPr>
          <w:rFonts w:ascii="David" w:eastAsia="David" w:hAnsi="David" w:cs="David"/>
          <w:b/>
          <w:sz w:val="24"/>
          <w:szCs w:val="24"/>
        </w:rPr>
      </w:pPr>
    </w:p>
    <w:bookmarkEnd w:id="0"/>
    <w:p w14:paraId="4B38E740" w14:textId="77777777" w:rsidR="00925B25" w:rsidRPr="00925B25" w:rsidRDefault="00925B25" w:rsidP="00925B25">
      <w:pPr>
        <w:jc w:val="right"/>
        <w:rPr>
          <w:rFonts w:ascii="David" w:eastAsia="David" w:hAnsi="David" w:cs="David"/>
          <w:bCs/>
          <w:sz w:val="24"/>
          <w:szCs w:val="24"/>
        </w:rPr>
      </w:pPr>
      <w:r w:rsidRPr="00925B25">
        <w:rPr>
          <w:rFonts w:ascii="David" w:eastAsia="David" w:hAnsi="David" w:cs="David"/>
          <w:bCs/>
          <w:sz w:val="24"/>
          <w:szCs w:val="24"/>
          <w:rtl/>
        </w:rPr>
        <w:t xml:space="preserve">את החוברות והמחברות אנא עטפו בניילון </w:t>
      </w:r>
      <w:r w:rsidRPr="00925B25">
        <w:rPr>
          <w:rFonts w:ascii="David" w:eastAsia="David" w:hAnsi="David" w:cs="David"/>
          <w:bCs/>
          <w:sz w:val="24"/>
          <w:szCs w:val="24"/>
          <w:u w:val="single"/>
          <w:rtl/>
        </w:rPr>
        <w:t xml:space="preserve">שקוף </w:t>
      </w:r>
      <w:r w:rsidRPr="00925B25">
        <w:rPr>
          <w:rFonts w:ascii="David" w:eastAsia="David" w:hAnsi="David" w:cs="David"/>
          <w:bCs/>
          <w:sz w:val="24"/>
          <w:szCs w:val="24"/>
          <w:rtl/>
        </w:rPr>
        <w:t>+ מדבקה עם שם הילד/ה.</w:t>
      </w:r>
    </w:p>
    <w:p w14:paraId="66E1DD4D" w14:textId="77777777" w:rsidR="00B41FC1" w:rsidRPr="00925B25" w:rsidRDefault="00B41FC1">
      <w:pPr>
        <w:bidi/>
        <w:rPr>
          <w:rFonts w:ascii="David" w:eastAsia="David" w:hAnsi="David" w:cs="David"/>
          <w:b/>
          <w:sz w:val="24"/>
          <w:szCs w:val="24"/>
        </w:rPr>
      </w:pPr>
    </w:p>
    <w:p w14:paraId="01F3CC96" w14:textId="77777777" w:rsidR="00B41FC1" w:rsidRDefault="00B41FC1">
      <w:pPr>
        <w:bidi/>
        <w:rPr>
          <w:rFonts w:ascii="David" w:eastAsia="David" w:hAnsi="David" w:cs="David"/>
          <w:b/>
          <w:sz w:val="24"/>
          <w:szCs w:val="24"/>
        </w:rPr>
      </w:pPr>
    </w:p>
    <w:p w14:paraId="00FC4268" w14:textId="3715ADDD" w:rsidR="00B41FC1" w:rsidRDefault="00C627D3" w:rsidP="00E9792B">
      <w:pPr>
        <w:bidi/>
        <w:rPr>
          <w:rFonts w:ascii="David" w:eastAsia="David" w:hAnsi="David" w:cs="David"/>
          <w:color w:val="00B050"/>
          <w:sz w:val="24"/>
          <w:szCs w:val="24"/>
          <w:rtl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עברית </w:t>
      </w:r>
      <w:r>
        <w:rPr>
          <w:rFonts w:ascii="David" w:eastAsia="David" w:hAnsi="David" w:cs="David"/>
          <w:sz w:val="24"/>
          <w:szCs w:val="24"/>
        </w:rPr>
        <w:t xml:space="preserve">– </w:t>
      </w:r>
      <w:r w:rsidR="00E9792B">
        <w:rPr>
          <w:rFonts w:ascii="David" w:eastAsia="David" w:hAnsi="David" w:cs="David" w:hint="cs"/>
          <w:b/>
          <w:sz w:val="24"/>
          <w:szCs w:val="24"/>
          <w:rtl/>
        </w:rPr>
        <w:t xml:space="preserve"> </w:t>
      </w:r>
      <w:r w:rsidR="00925B25">
        <w:rPr>
          <w:rFonts w:ascii="David" w:eastAsia="David" w:hAnsi="David" w:cs="David" w:hint="cs"/>
          <w:b/>
          <w:sz w:val="24"/>
          <w:szCs w:val="24"/>
          <w:rtl/>
        </w:rPr>
        <w:t>"</w:t>
      </w:r>
      <w:r w:rsidR="00E9792B" w:rsidRPr="00E9792B">
        <w:rPr>
          <w:rFonts w:ascii="David" w:eastAsia="David" w:hAnsi="David" w:cs="David"/>
          <w:b/>
          <w:sz w:val="24"/>
          <w:szCs w:val="24"/>
          <w:rtl/>
        </w:rPr>
        <w:t>העיקר שהבנו</w:t>
      </w:r>
      <w:r w:rsidR="00925B25">
        <w:rPr>
          <w:rFonts w:ascii="David" w:eastAsia="David" w:hAnsi="David" w:cs="David" w:hint="cs"/>
          <w:b/>
          <w:sz w:val="24"/>
          <w:szCs w:val="24"/>
          <w:rtl/>
        </w:rPr>
        <w:t>"</w:t>
      </w:r>
      <w:r w:rsidR="00E9792B" w:rsidRPr="00E9792B">
        <w:rPr>
          <w:rFonts w:ascii="David" w:eastAsia="David" w:hAnsi="David" w:cs="David"/>
          <w:b/>
          <w:sz w:val="24"/>
          <w:szCs w:val="24"/>
          <w:rtl/>
        </w:rPr>
        <w:t xml:space="preserve"> </w:t>
      </w:r>
      <w:r w:rsidR="00E9792B">
        <w:rPr>
          <w:rFonts w:ascii="David" w:eastAsia="David" w:hAnsi="David" w:cs="David" w:hint="cs"/>
          <w:b/>
          <w:sz w:val="24"/>
          <w:szCs w:val="24"/>
          <w:rtl/>
        </w:rPr>
        <w:t>לכיתה ה</w:t>
      </w:r>
      <w:r w:rsidR="00E9792B" w:rsidRPr="00E9792B">
        <w:rPr>
          <w:rFonts w:ascii="David" w:eastAsia="David" w:hAnsi="David" w:cs="David"/>
          <w:b/>
          <w:sz w:val="24"/>
          <w:szCs w:val="24"/>
          <w:rtl/>
        </w:rPr>
        <w:t xml:space="preserve">' </w:t>
      </w:r>
      <w:r w:rsidR="00E9792B" w:rsidRPr="00E9792B">
        <w:rPr>
          <w:rFonts w:ascii="David" w:eastAsia="David" w:hAnsi="David" w:cs="David"/>
          <w:bCs/>
          <w:sz w:val="24"/>
          <w:szCs w:val="24"/>
          <w:rtl/>
        </w:rPr>
        <w:t>חלק ראשון</w:t>
      </w:r>
      <w:r w:rsidR="00E9792B" w:rsidRPr="00E9792B">
        <w:rPr>
          <w:rFonts w:ascii="David" w:eastAsia="David" w:hAnsi="David" w:cs="David"/>
          <w:b/>
          <w:sz w:val="24"/>
          <w:szCs w:val="24"/>
          <w:rtl/>
        </w:rPr>
        <w:t>- אנה</w:t>
      </w:r>
      <w:r w:rsidR="00E9792B">
        <w:rPr>
          <w:rFonts w:ascii="David" w:eastAsia="David" w:hAnsi="David" w:cs="David"/>
          <w:b/>
          <w:sz w:val="24"/>
          <w:szCs w:val="24"/>
          <w:rtl/>
        </w:rPr>
        <w:t xml:space="preserve"> </w:t>
      </w:r>
      <w:proofErr w:type="spellStart"/>
      <w:r w:rsidR="00E9792B">
        <w:rPr>
          <w:rFonts w:ascii="David" w:eastAsia="David" w:hAnsi="David" w:cs="David"/>
          <w:b/>
          <w:sz w:val="24"/>
          <w:szCs w:val="24"/>
          <w:rtl/>
        </w:rPr>
        <w:t>טרפקינט</w:t>
      </w:r>
      <w:proofErr w:type="spellEnd"/>
      <w:r w:rsidR="00E9792B">
        <w:rPr>
          <w:rFonts w:ascii="David" w:eastAsia="David" w:hAnsi="David" w:cs="David"/>
          <w:b/>
          <w:sz w:val="24"/>
          <w:szCs w:val="24"/>
          <w:rtl/>
        </w:rPr>
        <w:t>, טלי קפלן, הוצאת בונוס</w:t>
      </w:r>
      <w:r w:rsidR="00E9792B">
        <w:rPr>
          <w:rFonts w:ascii="David" w:eastAsia="David" w:hAnsi="David" w:cs="David" w:hint="cs"/>
          <w:sz w:val="24"/>
          <w:szCs w:val="24"/>
          <w:rtl/>
        </w:rPr>
        <w:t>.</w:t>
      </w:r>
      <w:r w:rsidR="00E9792B">
        <w:rPr>
          <w:rFonts w:ascii="David" w:eastAsia="David" w:hAnsi="David" w:cs="David"/>
          <w:sz w:val="24"/>
          <w:szCs w:val="24"/>
          <w:rtl/>
        </w:rPr>
        <w:t xml:space="preserve"> </w:t>
      </w:r>
      <w:r w:rsidR="00E9792B">
        <w:rPr>
          <w:rFonts w:ascii="David" w:eastAsia="David" w:hAnsi="David" w:cs="David"/>
          <w:color w:val="00B050"/>
          <w:sz w:val="24"/>
          <w:szCs w:val="24"/>
          <w:rtl/>
        </w:rPr>
        <w:t xml:space="preserve">(ספר </w:t>
      </w:r>
      <w:r w:rsidR="00E9792B">
        <w:rPr>
          <w:rFonts w:ascii="David" w:eastAsia="David" w:hAnsi="David" w:cs="David"/>
          <w:b/>
          <w:color w:val="00B050"/>
          <w:sz w:val="24"/>
          <w:szCs w:val="24"/>
          <w:u w:val="single"/>
          <w:rtl/>
        </w:rPr>
        <w:t>מדף</w:t>
      </w:r>
      <w:r w:rsidR="00E9792B">
        <w:rPr>
          <w:rFonts w:ascii="David" w:eastAsia="David" w:hAnsi="David" w:cs="David"/>
          <w:color w:val="00B050"/>
          <w:sz w:val="24"/>
          <w:szCs w:val="24"/>
          <w:rtl/>
        </w:rPr>
        <w:t>- לא מקבלים בהשאלה- נמצא בבית הספר)</w:t>
      </w:r>
    </w:p>
    <w:p w14:paraId="2D0627CE" w14:textId="21C58520" w:rsidR="00E9792B" w:rsidRDefault="00925B25" w:rsidP="00E9792B">
      <w:pPr>
        <w:bidi/>
        <w:rPr>
          <w:rFonts w:ascii="David" w:eastAsia="David" w:hAnsi="David" w:cs="David"/>
          <w:color w:val="00B050"/>
          <w:sz w:val="24"/>
          <w:szCs w:val="24"/>
        </w:rPr>
      </w:pPr>
      <w:r>
        <w:rPr>
          <w:rFonts w:ascii="David" w:eastAsia="David" w:hAnsi="David" w:cs="David" w:hint="cs"/>
          <w:b/>
          <w:sz w:val="24"/>
          <w:szCs w:val="24"/>
          <w:rtl/>
        </w:rPr>
        <w:t>"</w:t>
      </w:r>
      <w:r w:rsidR="00E9792B" w:rsidRPr="00E9792B">
        <w:rPr>
          <w:rFonts w:ascii="David" w:eastAsia="David" w:hAnsi="David" w:cs="David"/>
          <w:b/>
          <w:sz w:val="24"/>
          <w:szCs w:val="24"/>
          <w:rtl/>
        </w:rPr>
        <w:t>העיקר שהבנו</w:t>
      </w:r>
      <w:r>
        <w:rPr>
          <w:rFonts w:ascii="David" w:eastAsia="David" w:hAnsi="David" w:cs="David" w:hint="cs"/>
          <w:b/>
          <w:sz w:val="24"/>
          <w:szCs w:val="24"/>
          <w:rtl/>
        </w:rPr>
        <w:t>"</w:t>
      </w:r>
      <w:r w:rsidR="00E9792B" w:rsidRPr="00E9792B">
        <w:rPr>
          <w:rFonts w:ascii="David" w:eastAsia="David" w:hAnsi="David" w:cs="David"/>
          <w:b/>
          <w:sz w:val="24"/>
          <w:szCs w:val="24"/>
          <w:rtl/>
        </w:rPr>
        <w:t xml:space="preserve"> </w:t>
      </w:r>
      <w:r w:rsidR="00E9792B">
        <w:rPr>
          <w:rFonts w:ascii="David" w:eastAsia="David" w:hAnsi="David" w:cs="David" w:hint="cs"/>
          <w:b/>
          <w:sz w:val="24"/>
          <w:szCs w:val="24"/>
          <w:rtl/>
        </w:rPr>
        <w:t>לכיתה ה</w:t>
      </w:r>
      <w:r w:rsidR="00E9792B" w:rsidRPr="00E9792B">
        <w:rPr>
          <w:rFonts w:ascii="David" w:eastAsia="David" w:hAnsi="David" w:cs="David"/>
          <w:b/>
          <w:sz w:val="24"/>
          <w:szCs w:val="24"/>
          <w:rtl/>
        </w:rPr>
        <w:t xml:space="preserve">' </w:t>
      </w:r>
      <w:r w:rsidR="00E9792B" w:rsidRPr="00E9792B">
        <w:rPr>
          <w:rFonts w:ascii="David" w:eastAsia="David" w:hAnsi="David" w:cs="David"/>
          <w:bCs/>
          <w:sz w:val="24"/>
          <w:szCs w:val="24"/>
          <w:rtl/>
        </w:rPr>
        <w:t xml:space="preserve">חלק </w:t>
      </w:r>
      <w:r w:rsidR="00E9792B">
        <w:rPr>
          <w:rFonts w:ascii="David" w:eastAsia="David" w:hAnsi="David" w:cs="David" w:hint="cs"/>
          <w:bCs/>
          <w:sz w:val="24"/>
          <w:szCs w:val="24"/>
          <w:rtl/>
        </w:rPr>
        <w:t>שני</w:t>
      </w:r>
      <w:r w:rsidR="00E9792B" w:rsidRPr="00E9792B">
        <w:rPr>
          <w:rFonts w:ascii="David" w:eastAsia="David" w:hAnsi="David" w:cs="David"/>
          <w:b/>
          <w:sz w:val="24"/>
          <w:szCs w:val="24"/>
          <w:rtl/>
        </w:rPr>
        <w:t>- אנה</w:t>
      </w:r>
      <w:r w:rsidR="00E9792B">
        <w:rPr>
          <w:rFonts w:ascii="David" w:eastAsia="David" w:hAnsi="David" w:cs="David"/>
          <w:b/>
          <w:sz w:val="24"/>
          <w:szCs w:val="24"/>
          <w:rtl/>
        </w:rPr>
        <w:t xml:space="preserve"> </w:t>
      </w:r>
      <w:proofErr w:type="spellStart"/>
      <w:r w:rsidR="00E9792B">
        <w:rPr>
          <w:rFonts w:ascii="David" w:eastAsia="David" w:hAnsi="David" w:cs="David"/>
          <w:b/>
          <w:sz w:val="24"/>
          <w:szCs w:val="24"/>
          <w:rtl/>
        </w:rPr>
        <w:t>טרפקינט</w:t>
      </w:r>
      <w:proofErr w:type="spellEnd"/>
      <w:r w:rsidR="00E9792B">
        <w:rPr>
          <w:rFonts w:ascii="David" w:eastAsia="David" w:hAnsi="David" w:cs="David"/>
          <w:b/>
          <w:sz w:val="24"/>
          <w:szCs w:val="24"/>
          <w:rtl/>
        </w:rPr>
        <w:t>, טלי קפלן, הוצאת בונוס</w:t>
      </w:r>
      <w:r w:rsidR="00E9792B">
        <w:rPr>
          <w:rFonts w:ascii="David" w:eastAsia="David" w:hAnsi="David" w:cs="David" w:hint="cs"/>
          <w:sz w:val="24"/>
          <w:szCs w:val="24"/>
          <w:rtl/>
        </w:rPr>
        <w:t>.</w:t>
      </w:r>
      <w:r w:rsidR="00E9792B">
        <w:rPr>
          <w:rFonts w:ascii="David" w:eastAsia="David" w:hAnsi="David" w:cs="David"/>
          <w:sz w:val="24"/>
          <w:szCs w:val="24"/>
          <w:rtl/>
        </w:rPr>
        <w:t xml:space="preserve"> </w:t>
      </w:r>
      <w:r w:rsidR="00E9792B">
        <w:rPr>
          <w:rFonts w:ascii="David" w:eastAsia="David" w:hAnsi="David" w:cs="David"/>
          <w:color w:val="00B050"/>
          <w:sz w:val="24"/>
          <w:szCs w:val="24"/>
          <w:rtl/>
        </w:rPr>
        <w:t xml:space="preserve">(ספר </w:t>
      </w:r>
      <w:r w:rsidR="00E9792B">
        <w:rPr>
          <w:rFonts w:ascii="David" w:eastAsia="David" w:hAnsi="David" w:cs="David"/>
          <w:b/>
          <w:color w:val="00B050"/>
          <w:sz w:val="24"/>
          <w:szCs w:val="24"/>
          <w:u w:val="single"/>
          <w:rtl/>
        </w:rPr>
        <w:t>מדף</w:t>
      </w:r>
      <w:r w:rsidR="00E9792B">
        <w:rPr>
          <w:rFonts w:ascii="David" w:eastAsia="David" w:hAnsi="David" w:cs="David"/>
          <w:color w:val="00B050"/>
          <w:sz w:val="24"/>
          <w:szCs w:val="24"/>
          <w:rtl/>
        </w:rPr>
        <w:t>- לא מקבלים בהשאלה- נמצא בבית הספר)</w:t>
      </w:r>
    </w:p>
    <w:p w14:paraId="688C2DD4" w14:textId="77777777" w:rsidR="00B41FC1" w:rsidRDefault="00B41FC1">
      <w:pPr>
        <w:bidi/>
        <w:rPr>
          <w:rFonts w:ascii="David" w:eastAsia="David" w:hAnsi="David" w:cs="David"/>
          <w:b/>
          <w:sz w:val="24"/>
          <w:szCs w:val="24"/>
          <w:u w:val="single"/>
        </w:rPr>
      </w:pPr>
    </w:p>
    <w:p w14:paraId="64C708A1" w14:textId="1F85D957" w:rsidR="00B41FC1" w:rsidRDefault="00925B25">
      <w:pPr>
        <w:bidi/>
        <w:rPr>
          <w:rFonts w:ascii="David" w:eastAsia="David" w:hAnsi="David" w:cs="David" w:hint="cs"/>
          <w:sz w:val="24"/>
          <w:szCs w:val="24"/>
          <w:rtl/>
        </w:rPr>
      </w:pPr>
      <w:r>
        <w:rPr>
          <w:rFonts w:ascii="David" w:eastAsia="David" w:hAnsi="David" w:cs="David" w:hint="cs"/>
          <w:b/>
          <w:sz w:val="24"/>
          <w:szCs w:val="24"/>
          <w:rtl/>
        </w:rPr>
        <w:t>"</w:t>
      </w:r>
      <w:r w:rsidR="00C627D3">
        <w:rPr>
          <w:rFonts w:ascii="David" w:eastAsia="David" w:hAnsi="David" w:cs="David"/>
          <w:b/>
          <w:sz w:val="24"/>
          <w:szCs w:val="24"/>
          <w:rtl/>
        </w:rPr>
        <w:t>צועדים בדרך המילים</w:t>
      </w:r>
      <w:r>
        <w:rPr>
          <w:rFonts w:ascii="David" w:eastAsia="David" w:hAnsi="David" w:cs="David" w:hint="cs"/>
          <w:b/>
          <w:sz w:val="24"/>
          <w:szCs w:val="24"/>
          <w:rtl/>
        </w:rPr>
        <w:t>"</w:t>
      </w:r>
      <w:r w:rsidR="00C627D3">
        <w:rPr>
          <w:rFonts w:ascii="David" w:eastAsia="David" w:hAnsi="David" w:cs="David"/>
          <w:sz w:val="24"/>
          <w:szCs w:val="24"/>
        </w:rPr>
        <w:t xml:space="preserve"> </w:t>
      </w:r>
      <w:r w:rsidR="00C627D3">
        <w:rPr>
          <w:rFonts w:ascii="David" w:eastAsia="David" w:hAnsi="David" w:cs="David"/>
          <w:b/>
          <w:sz w:val="24"/>
          <w:szCs w:val="24"/>
          <w:rtl/>
        </w:rPr>
        <w:t>ה'.</w:t>
      </w:r>
      <w:r w:rsidR="00C627D3">
        <w:rPr>
          <w:rFonts w:ascii="David" w:eastAsia="David" w:hAnsi="David" w:cs="David"/>
          <w:sz w:val="24"/>
          <w:szCs w:val="24"/>
          <w:rtl/>
        </w:rPr>
        <w:t xml:space="preserve"> בינה גלר - </w:t>
      </w:r>
      <w:proofErr w:type="spellStart"/>
      <w:r w:rsidR="00C627D3">
        <w:rPr>
          <w:rFonts w:ascii="David" w:eastAsia="David" w:hAnsi="David" w:cs="David"/>
          <w:sz w:val="24"/>
          <w:szCs w:val="24"/>
          <w:rtl/>
        </w:rPr>
        <w:t>טליתמן</w:t>
      </w:r>
      <w:proofErr w:type="spellEnd"/>
      <w:r w:rsidR="00C627D3">
        <w:rPr>
          <w:rFonts w:ascii="David" w:eastAsia="David" w:hAnsi="David" w:cs="David"/>
          <w:sz w:val="24"/>
          <w:szCs w:val="24"/>
          <w:rtl/>
        </w:rPr>
        <w:t xml:space="preserve">, חנה שליטא. הוצאת כנרת – זמורה </w:t>
      </w:r>
      <w:r w:rsidR="00C627D3">
        <w:rPr>
          <w:rFonts w:ascii="David" w:eastAsia="David" w:hAnsi="David" w:cs="David"/>
          <w:color w:val="00B050"/>
          <w:sz w:val="24"/>
          <w:szCs w:val="24"/>
          <w:rtl/>
        </w:rPr>
        <w:t>(יוחזר בסוף השנה לביה"ס)</w:t>
      </w:r>
    </w:p>
    <w:p w14:paraId="036EC187" w14:textId="6E3CEEA8" w:rsidR="00B41FC1" w:rsidRDefault="00925B25">
      <w:pPr>
        <w:bidi/>
        <w:ind w:right="-426"/>
        <w:rPr>
          <w:rFonts w:ascii="David" w:eastAsia="David" w:hAnsi="David" w:cs="Davi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163625" wp14:editId="52FA605E">
            <wp:simplePos x="0" y="0"/>
            <wp:positionH relativeFrom="column">
              <wp:posOffset>-431800</wp:posOffset>
            </wp:positionH>
            <wp:positionV relativeFrom="paragraph">
              <wp:posOffset>163830</wp:posOffset>
            </wp:positionV>
            <wp:extent cx="1123950" cy="1123950"/>
            <wp:effectExtent l="0" t="0" r="0" b="0"/>
            <wp:wrapNone/>
            <wp:docPr id="2" name="תמונה 2" descr="Book Illustrati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Illustrati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31628" w14:textId="7BC5CC56" w:rsidR="00B41FC1" w:rsidRDefault="00C627D3">
      <w:pPr>
        <w:bidi/>
        <w:rPr>
          <w:rFonts w:ascii="David" w:eastAsia="David" w:hAnsi="David" w:cs="David"/>
          <w:color w:val="00B050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לשון-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 </w:t>
      </w:r>
      <w:r w:rsidR="00925B25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>על קצה הלשון</w:t>
      </w:r>
      <w:r w:rsidR="00925B25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- </w:t>
      </w:r>
      <w:r>
        <w:rPr>
          <w:rFonts w:ascii="David" w:eastAsia="David" w:hAnsi="David" w:cs="David"/>
          <w:color w:val="00B050"/>
          <w:sz w:val="24"/>
          <w:szCs w:val="24"/>
          <w:rtl/>
        </w:rPr>
        <w:t xml:space="preserve">(ספר </w:t>
      </w:r>
      <w:r>
        <w:rPr>
          <w:rFonts w:ascii="David" w:eastAsia="David" w:hAnsi="David" w:cs="David"/>
          <w:b/>
          <w:color w:val="00B050"/>
          <w:sz w:val="24"/>
          <w:szCs w:val="24"/>
          <w:u w:val="single"/>
          <w:rtl/>
        </w:rPr>
        <w:t>מדף</w:t>
      </w:r>
      <w:r>
        <w:rPr>
          <w:rFonts w:ascii="David" w:eastAsia="David" w:hAnsi="David" w:cs="David"/>
          <w:color w:val="00B050"/>
          <w:sz w:val="24"/>
          <w:szCs w:val="24"/>
          <w:rtl/>
        </w:rPr>
        <w:t>- לא מקבלים בהשאלה</w:t>
      </w:r>
      <w:r w:rsidR="00925B25">
        <w:rPr>
          <w:rFonts w:ascii="David" w:eastAsia="David" w:hAnsi="David" w:cs="David" w:hint="cs"/>
          <w:color w:val="00B050"/>
          <w:sz w:val="24"/>
          <w:szCs w:val="24"/>
          <w:rtl/>
        </w:rPr>
        <w:t>,</w:t>
      </w:r>
      <w:r>
        <w:rPr>
          <w:rFonts w:ascii="David" w:eastAsia="David" w:hAnsi="David" w:cs="David"/>
          <w:color w:val="00B050"/>
          <w:sz w:val="24"/>
          <w:szCs w:val="24"/>
          <w:rtl/>
        </w:rPr>
        <w:t xml:space="preserve"> נמצא בבית הספר)</w:t>
      </w:r>
    </w:p>
    <w:p w14:paraId="5075ECA0" w14:textId="77777777" w:rsidR="00B41FC1" w:rsidRDefault="00B41FC1">
      <w:pPr>
        <w:bidi/>
        <w:ind w:right="-426"/>
        <w:rPr>
          <w:rFonts w:ascii="David" w:eastAsia="David" w:hAnsi="David" w:cs="David"/>
          <w:color w:val="00B050"/>
          <w:sz w:val="24"/>
          <w:szCs w:val="24"/>
        </w:rPr>
      </w:pPr>
    </w:p>
    <w:p w14:paraId="570385C6" w14:textId="13E01CFF" w:rsidR="00B41FC1" w:rsidRDefault="00B41FC1">
      <w:pPr>
        <w:bidi/>
        <w:ind w:right="-426"/>
        <w:rPr>
          <w:rFonts w:ascii="David" w:eastAsia="David" w:hAnsi="David" w:cs="David"/>
          <w:b/>
          <w:sz w:val="24"/>
          <w:szCs w:val="24"/>
        </w:rPr>
      </w:pPr>
    </w:p>
    <w:p w14:paraId="3D2FD9FE" w14:textId="75729077" w:rsidR="00B41FC1" w:rsidRDefault="00C627D3">
      <w:pPr>
        <w:bidi/>
        <w:ind w:right="-426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חשבון והנדסה</w:t>
      </w:r>
      <w:r>
        <w:rPr>
          <w:rFonts w:ascii="David" w:eastAsia="David" w:hAnsi="David" w:cs="David"/>
          <w:sz w:val="24"/>
          <w:szCs w:val="24"/>
          <w:u w:val="single"/>
        </w:rPr>
        <w:t xml:space="preserve"> </w:t>
      </w:r>
      <w:r w:rsidR="00925B25">
        <w:rPr>
          <w:rFonts w:ascii="David" w:eastAsia="David" w:hAnsi="David" w:cs="David" w:hint="cs"/>
          <w:sz w:val="24"/>
          <w:szCs w:val="24"/>
          <w:rtl/>
        </w:rPr>
        <w:t xml:space="preserve">- </w:t>
      </w:r>
      <w:r>
        <w:rPr>
          <w:rFonts w:ascii="David" w:eastAsia="David" w:hAnsi="David" w:cs="David"/>
          <w:b/>
          <w:sz w:val="24"/>
          <w:szCs w:val="24"/>
          <w:rtl/>
        </w:rPr>
        <w:t>כשרים והקשרים</w:t>
      </w:r>
      <w:r>
        <w:rPr>
          <w:rFonts w:ascii="David" w:eastAsia="David" w:hAnsi="David" w:cs="David"/>
          <w:sz w:val="24"/>
          <w:szCs w:val="24"/>
          <w:rtl/>
        </w:rPr>
        <w:t xml:space="preserve"> חוברות 10,11 -</w:t>
      </w:r>
      <w:r>
        <w:rPr>
          <w:rFonts w:ascii="David" w:eastAsia="David" w:hAnsi="David" w:cs="David"/>
          <w:b/>
          <w:sz w:val="24"/>
          <w:szCs w:val="24"/>
        </w:rPr>
        <w:t xml:space="preserve"> </w:t>
      </w:r>
      <w:r>
        <w:rPr>
          <w:rFonts w:ascii="David" w:eastAsia="David" w:hAnsi="David" w:cs="David"/>
          <w:sz w:val="24"/>
          <w:szCs w:val="24"/>
          <w:rtl/>
        </w:rPr>
        <w:t xml:space="preserve">ד"ר דרורה ליבנה - נעמי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פריסק</w:t>
      </w:r>
      <w:proofErr w:type="spellEnd"/>
      <w:r>
        <w:rPr>
          <w:rFonts w:ascii="David" w:eastAsia="David" w:hAnsi="David" w:cs="David"/>
          <w:b/>
          <w:sz w:val="24"/>
          <w:szCs w:val="24"/>
        </w:rPr>
        <w:t xml:space="preserve">- </w:t>
      </w:r>
      <w:r>
        <w:rPr>
          <w:rFonts w:ascii="David" w:eastAsia="David" w:hAnsi="David" w:cs="David"/>
          <w:sz w:val="24"/>
          <w:szCs w:val="24"/>
          <w:rtl/>
        </w:rPr>
        <w:t>הוצ' כנרת.</w:t>
      </w:r>
    </w:p>
    <w:p w14:paraId="6FCAAFAD" w14:textId="433EDC0F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bookmarkStart w:id="1" w:name="_gjdgxs" w:colFirst="0" w:colLast="0"/>
      <w:bookmarkEnd w:id="1"/>
      <w:r>
        <w:rPr>
          <w:rFonts w:ascii="David" w:eastAsia="David" w:hAnsi="David" w:cs="David"/>
          <w:sz w:val="24"/>
          <w:szCs w:val="24"/>
          <w:rtl/>
        </w:rPr>
        <w:t xml:space="preserve">                             אביזרים: </w:t>
      </w:r>
      <w:r>
        <w:rPr>
          <w:rFonts w:ascii="David" w:eastAsia="David" w:hAnsi="David" w:cs="David"/>
          <w:b/>
          <w:sz w:val="24"/>
          <w:szCs w:val="24"/>
          <w:rtl/>
        </w:rPr>
        <w:t>ערכת השברים של כשרים והקשרים</w:t>
      </w:r>
      <w:r>
        <w:rPr>
          <w:rFonts w:ascii="David" w:eastAsia="David" w:hAnsi="David" w:cs="David"/>
          <w:sz w:val="24"/>
          <w:szCs w:val="24"/>
        </w:rPr>
        <w:t>(</w:t>
      </w:r>
      <w:r w:rsidR="00925B25">
        <w:rPr>
          <w:rFonts w:ascii="David" w:eastAsia="David" w:hAnsi="David" w:cs="David" w:hint="cs"/>
          <w:color w:val="00B050"/>
          <w:sz w:val="24"/>
          <w:szCs w:val="24"/>
          <w:rtl/>
        </w:rPr>
        <w:t xml:space="preserve"> (</w:t>
      </w:r>
      <w:r>
        <w:rPr>
          <w:rFonts w:ascii="David" w:eastAsia="David" w:hAnsi="David" w:cs="David"/>
          <w:color w:val="00B050"/>
          <w:sz w:val="24"/>
          <w:szCs w:val="24"/>
          <w:rtl/>
        </w:rPr>
        <w:t>נשמרה משנה שעברה)</w:t>
      </w:r>
    </w:p>
    <w:p w14:paraId="4DC267D9" w14:textId="1C4807E8" w:rsidR="00B41FC1" w:rsidRDefault="00C627D3">
      <w:pPr>
        <w:bidi/>
        <w:ind w:left="720" w:firstLine="720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  ערכת מצולעים של כשרים והקשרים</w:t>
      </w:r>
      <w:r>
        <w:rPr>
          <w:rFonts w:ascii="David" w:eastAsia="David" w:hAnsi="David" w:cs="David"/>
          <w:sz w:val="24"/>
          <w:szCs w:val="24"/>
        </w:rPr>
        <w:t>(</w:t>
      </w:r>
      <w:r w:rsidR="00925B25">
        <w:rPr>
          <w:rFonts w:ascii="David" w:eastAsia="David" w:hAnsi="David" w:cs="David" w:hint="cs"/>
          <w:color w:val="00B050"/>
          <w:sz w:val="24"/>
          <w:szCs w:val="24"/>
          <w:rtl/>
        </w:rPr>
        <w:t xml:space="preserve"> (</w:t>
      </w:r>
      <w:r>
        <w:rPr>
          <w:rFonts w:ascii="David" w:eastAsia="David" w:hAnsi="David" w:cs="David"/>
          <w:color w:val="00B050"/>
          <w:sz w:val="24"/>
          <w:szCs w:val="24"/>
          <w:rtl/>
        </w:rPr>
        <w:t>נשמרה משנה שעברה)</w:t>
      </w:r>
    </w:p>
    <w:p w14:paraId="3616CE2B" w14:textId="77777777" w:rsidR="00B41FC1" w:rsidRDefault="00C62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color w:val="000000"/>
          <w:sz w:val="24"/>
          <w:szCs w:val="24"/>
        </w:rPr>
      </w:pPr>
      <w:r>
        <w:rPr>
          <w:rFonts w:ascii="David" w:eastAsia="David" w:hAnsi="David" w:cs="David"/>
          <w:b/>
          <w:color w:val="000000"/>
          <w:sz w:val="24"/>
          <w:szCs w:val="24"/>
          <w:rtl/>
        </w:rPr>
        <w:t xml:space="preserve">תיתכן רכישה של חוברת מותאמת נוספת במהלך השנה. </w:t>
      </w:r>
    </w:p>
    <w:p w14:paraId="23F01566" w14:textId="50901C22" w:rsidR="00B41FC1" w:rsidRDefault="00C627D3">
      <w:pPr>
        <w:bidi/>
        <w:rPr>
          <w:rFonts w:ascii="David" w:eastAsia="David" w:hAnsi="David" w:cs="David" w:hint="cs"/>
          <w:b/>
          <w:sz w:val="24"/>
          <w:szCs w:val="24"/>
          <w:rtl/>
        </w:rPr>
      </w:pPr>
      <w:r>
        <w:rPr>
          <w:rFonts w:ascii="David" w:eastAsia="David" w:hAnsi="David" w:cs="David"/>
          <w:sz w:val="24"/>
          <w:szCs w:val="24"/>
        </w:rPr>
        <w:t xml:space="preserve">  </w:t>
      </w:r>
    </w:p>
    <w:p w14:paraId="4C71B25C" w14:textId="68B97FB1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 xml:space="preserve">                                                                                                 </w:t>
      </w:r>
    </w:p>
    <w:p w14:paraId="40D45820" w14:textId="074EC6C2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מדעים </w:t>
      </w:r>
      <w:r>
        <w:rPr>
          <w:rFonts w:ascii="David" w:eastAsia="David" w:hAnsi="David" w:cs="David"/>
          <w:sz w:val="24"/>
          <w:szCs w:val="24"/>
        </w:rPr>
        <w:t xml:space="preserve">– </w:t>
      </w:r>
      <w:r w:rsidR="00925B25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>מדע וטכנולוגיה במבט חדש</w:t>
      </w:r>
      <w:r w:rsidR="00925B25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 לכיתה ה'</w:t>
      </w:r>
      <w:r>
        <w:rPr>
          <w:rFonts w:ascii="David" w:eastAsia="David" w:hAnsi="David" w:cs="David"/>
          <w:sz w:val="24"/>
          <w:szCs w:val="24"/>
          <w:rtl/>
        </w:rPr>
        <w:t xml:space="preserve"> – מהדורה מחודשת</w:t>
      </w:r>
      <w:r w:rsidR="00925B25">
        <w:rPr>
          <w:rFonts w:ascii="David" w:eastAsia="David" w:hAnsi="David" w:cs="David" w:hint="cs"/>
          <w:sz w:val="24"/>
          <w:szCs w:val="24"/>
          <w:rtl/>
        </w:rPr>
        <w:t>,</w:t>
      </w:r>
      <w:r>
        <w:rPr>
          <w:rFonts w:ascii="David" w:eastAsia="David" w:hAnsi="David" w:cs="David"/>
          <w:sz w:val="24"/>
          <w:szCs w:val="24"/>
          <w:rtl/>
        </w:rPr>
        <w:t xml:space="preserve"> הוצאת רמות אונ' ת"א. </w:t>
      </w:r>
      <w:r>
        <w:rPr>
          <w:rFonts w:ascii="David" w:eastAsia="David" w:hAnsi="David" w:cs="David"/>
          <w:color w:val="00B050"/>
          <w:sz w:val="24"/>
          <w:szCs w:val="24"/>
          <w:rtl/>
        </w:rPr>
        <w:t>(יוחזר בסוף השנה לביה"ס)</w:t>
      </w:r>
    </w:p>
    <w:p w14:paraId="2D45A243" w14:textId="136D8CB5" w:rsidR="00B41FC1" w:rsidRDefault="00B41FC1">
      <w:pPr>
        <w:bidi/>
        <w:rPr>
          <w:rFonts w:ascii="David" w:eastAsia="David" w:hAnsi="David" w:cs="David"/>
          <w:sz w:val="24"/>
          <w:szCs w:val="24"/>
        </w:rPr>
      </w:pPr>
    </w:p>
    <w:p w14:paraId="636EA7A0" w14:textId="16F966C2" w:rsidR="00B41FC1" w:rsidRDefault="00C627D3">
      <w:pPr>
        <w:bidi/>
        <w:rPr>
          <w:rFonts w:ascii="David" w:eastAsia="David" w:hAnsi="David" w:cs="David" w:hint="cs"/>
          <w:sz w:val="24"/>
          <w:szCs w:val="24"/>
          <w:rtl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גיאוגרפיה </w:t>
      </w:r>
      <w:r>
        <w:rPr>
          <w:rFonts w:ascii="David" w:eastAsia="David" w:hAnsi="David" w:cs="David"/>
          <w:sz w:val="24"/>
          <w:szCs w:val="24"/>
        </w:rPr>
        <w:t xml:space="preserve">– </w:t>
      </w:r>
      <w:r w:rsidR="00925B25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>מפות מגלות עולם</w:t>
      </w:r>
      <w:r w:rsidR="00925B25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sz w:val="24"/>
          <w:szCs w:val="24"/>
        </w:rPr>
        <w:t xml:space="preserve"> –</w:t>
      </w:r>
      <w:r>
        <w:rPr>
          <w:rFonts w:ascii="David" w:eastAsia="David" w:hAnsi="David" w:cs="David"/>
          <w:sz w:val="24"/>
          <w:szCs w:val="24"/>
          <w:u w:val="single"/>
          <w:rtl/>
        </w:rPr>
        <w:t>מקראה</w:t>
      </w:r>
      <w:r>
        <w:rPr>
          <w:rFonts w:ascii="David" w:eastAsia="David" w:hAnsi="David" w:cs="David"/>
          <w:sz w:val="24"/>
          <w:szCs w:val="24"/>
          <w:rtl/>
        </w:rPr>
        <w:t xml:space="preserve"> בלבד. צביה פיין, הוצאת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הוצאת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מט"ח.</w:t>
      </w:r>
      <w:r>
        <w:rPr>
          <w:rFonts w:ascii="David" w:eastAsia="David" w:hAnsi="David" w:cs="David"/>
          <w:color w:val="00B050"/>
          <w:sz w:val="24"/>
          <w:szCs w:val="24"/>
          <w:rtl/>
        </w:rPr>
        <w:t xml:space="preserve"> (</w:t>
      </w:r>
      <w:r w:rsidR="00925B25">
        <w:rPr>
          <w:rFonts w:ascii="David" w:eastAsia="David" w:hAnsi="David" w:cs="David" w:hint="cs"/>
          <w:color w:val="00B050"/>
          <w:sz w:val="24"/>
          <w:szCs w:val="24"/>
          <w:rtl/>
        </w:rPr>
        <w:t xml:space="preserve">ספר מדף- </w:t>
      </w:r>
      <w:r>
        <w:rPr>
          <w:rFonts w:ascii="David" w:eastAsia="David" w:hAnsi="David" w:cs="David"/>
          <w:color w:val="00B050"/>
          <w:sz w:val="24"/>
          <w:szCs w:val="24"/>
          <w:rtl/>
        </w:rPr>
        <w:t>יוחזר בסוף השנה לביה"ס)</w:t>
      </w:r>
    </w:p>
    <w:p w14:paraId="27218350" w14:textId="66238402" w:rsidR="00B41FC1" w:rsidRDefault="00B41FC1">
      <w:pPr>
        <w:bidi/>
        <w:rPr>
          <w:rFonts w:ascii="David" w:eastAsia="David" w:hAnsi="David" w:cs="David"/>
          <w:b/>
          <w:sz w:val="24"/>
          <w:szCs w:val="24"/>
          <w:u w:val="single"/>
        </w:rPr>
      </w:pPr>
    </w:p>
    <w:p w14:paraId="4BB753E7" w14:textId="0E74F6D9" w:rsidR="00B41FC1" w:rsidRDefault="00C627D3">
      <w:pPr>
        <w:bidi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rtl/>
        </w:rPr>
        <w:t xml:space="preserve">                 </w:t>
      </w:r>
      <w:r w:rsidR="00925B25">
        <w:rPr>
          <w:rFonts w:ascii="David" w:eastAsia="David" w:hAnsi="David" w:cs="David" w:hint="cs"/>
          <w:b/>
          <w:sz w:val="24"/>
          <w:szCs w:val="24"/>
          <w:rtl/>
        </w:rPr>
        <w:t>"</w:t>
      </w:r>
      <w:r>
        <w:rPr>
          <w:rFonts w:ascii="David" w:eastAsia="David" w:hAnsi="David" w:cs="David"/>
          <w:b/>
          <w:sz w:val="24"/>
          <w:szCs w:val="24"/>
          <w:rtl/>
        </w:rPr>
        <w:t>מסביב לים התיכון</w:t>
      </w:r>
      <w:r w:rsidR="00925B25">
        <w:rPr>
          <w:rFonts w:ascii="David" w:eastAsia="David" w:hAnsi="David" w:cs="David" w:hint="cs"/>
          <w:sz w:val="24"/>
          <w:szCs w:val="24"/>
          <w:rtl/>
        </w:rPr>
        <w:t>"</w:t>
      </w:r>
      <w:r>
        <w:rPr>
          <w:rFonts w:ascii="David" w:eastAsia="David" w:hAnsi="David" w:cs="David"/>
          <w:sz w:val="24"/>
          <w:szCs w:val="24"/>
          <w:rtl/>
        </w:rPr>
        <w:t xml:space="preserve"> – פרופ' ארנון סופר, בילי סביר. הוצאת מט"ח</w:t>
      </w:r>
      <w:r>
        <w:rPr>
          <w:rFonts w:ascii="David" w:eastAsia="David" w:hAnsi="David" w:cs="David"/>
          <w:color w:val="00B050"/>
          <w:sz w:val="24"/>
          <w:szCs w:val="24"/>
          <w:rtl/>
        </w:rPr>
        <w:t xml:space="preserve"> (יוחזר בסוף השנה לביה"ס)</w:t>
      </w:r>
    </w:p>
    <w:p w14:paraId="531A9577" w14:textId="6B128953" w:rsidR="00B41FC1" w:rsidRDefault="00B41FC1">
      <w:pPr>
        <w:bidi/>
        <w:rPr>
          <w:rFonts w:ascii="David" w:eastAsia="David" w:hAnsi="David" w:cs="David"/>
          <w:b/>
          <w:sz w:val="24"/>
          <w:szCs w:val="24"/>
          <w:u w:val="single"/>
        </w:rPr>
      </w:pPr>
    </w:p>
    <w:p w14:paraId="3DE4DA2F" w14:textId="689B75B5" w:rsidR="00B41FC1" w:rsidRDefault="00C627D3">
      <w:pPr>
        <w:bidi/>
        <w:rPr>
          <w:rFonts w:ascii="David" w:eastAsia="David" w:hAnsi="David" w:cs="David"/>
          <w:color w:val="00B050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אנגלית</w:t>
      </w:r>
      <w:r>
        <w:rPr>
          <w:rFonts w:ascii="David" w:eastAsia="David" w:hAnsi="David" w:cs="David"/>
          <w:b/>
          <w:sz w:val="24"/>
          <w:szCs w:val="24"/>
        </w:rPr>
        <w:t>Hey!-ECB. Foundation level stage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 2 – ספר+ חוברת</w:t>
      </w:r>
      <w:r>
        <w:rPr>
          <w:rFonts w:ascii="David" w:eastAsia="David" w:hAnsi="David" w:cs="David"/>
        </w:rPr>
        <w:t xml:space="preserve"> </w:t>
      </w:r>
      <w:r>
        <w:rPr>
          <w:rFonts w:ascii="David" w:eastAsia="David" w:hAnsi="David" w:cs="David"/>
          <w:color w:val="00B050"/>
          <w:sz w:val="24"/>
          <w:szCs w:val="24"/>
          <w:rtl/>
        </w:rPr>
        <w:t>(הספר יוחזר לביה"ס בסוף השנה)</w:t>
      </w:r>
    </w:p>
    <w:p w14:paraId="0F9322C1" w14:textId="2748437F" w:rsidR="00B41FC1" w:rsidRDefault="00B41FC1">
      <w:pPr>
        <w:bidi/>
        <w:rPr>
          <w:rFonts w:ascii="David" w:eastAsia="David" w:hAnsi="David" w:cs="David"/>
          <w:b/>
          <w:sz w:val="24"/>
          <w:szCs w:val="24"/>
          <w:u w:val="single"/>
        </w:rPr>
      </w:pPr>
    </w:p>
    <w:p w14:paraId="715CC2EF" w14:textId="77777777" w:rsidR="00925B25" w:rsidRDefault="00925B25">
      <w:pPr>
        <w:bidi/>
        <w:rPr>
          <w:rFonts w:ascii="David" w:eastAsia="David" w:hAnsi="David" w:cs="David"/>
          <w:b/>
          <w:sz w:val="24"/>
          <w:szCs w:val="24"/>
          <w:u w:val="single"/>
          <w:rtl/>
        </w:rPr>
      </w:pPr>
    </w:p>
    <w:p w14:paraId="734EBAC6" w14:textId="77777777" w:rsidR="00925B25" w:rsidRDefault="00925B25" w:rsidP="00925B25">
      <w:pPr>
        <w:bidi/>
        <w:rPr>
          <w:rFonts w:ascii="David" w:eastAsia="David" w:hAnsi="David" w:cs="David"/>
          <w:b/>
          <w:sz w:val="24"/>
          <w:szCs w:val="24"/>
          <w:u w:val="single"/>
          <w:rtl/>
        </w:rPr>
      </w:pPr>
    </w:p>
    <w:p w14:paraId="3B4B268C" w14:textId="77777777" w:rsidR="00925B25" w:rsidRDefault="00925B25" w:rsidP="00925B25">
      <w:pPr>
        <w:bidi/>
        <w:rPr>
          <w:rFonts w:ascii="David" w:eastAsia="David" w:hAnsi="David" w:cs="David"/>
          <w:b/>
          <w:sz w:val="24"/>
          <w:szCs w:val="24"/>
          <w:u w:val="single"/>
          <w:rtl/>
        </w:rPr>
      </w:pPr>
    </w:p>
    <w:p w14:paraId="5E99A2F7" w14:textId="77777777" w:rsidR="00925B25" w:rsidRDefault="00925B25" w:rsidP="00925B25">
      <w:pPr>
        <w:bidi/>
        <w:rPr>
          <w:rFonts w:ascii="David" w:eastAsia="David" w:hAnsi="David" w:cs="David"/>
          <w:b/>
          <w:sz w:val="24"/>
          <w:szCs w:val="24"/>
          <w:u w:val="single"/>
          <w:rtl/>
        </w:rPr>
      </w:pPr>
    </w:p>
    <w:p w14:paraId="1AA90C40" w14:textId="4D12A03A" w:rsidR="00B41FC1" w:rsidRDefault="00C627D3" w:rsidP="00925B25">
      <w:pPr>
        <w:bidi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לא נכללים בהשאלת ספרים: </w:t>
      </w:r>
    </w:p>
    <w:p w14:paraId="6247A753" w14:textId="77777777" w:rsidR="00B41FC1" w:rsidRDefault="00B41FC1">
      <w:pPr>
        <w:bidi/>
        <w:rPr>
          <w:rFonts w:ascii="David" w:eastAsia="David" w:hAnsi="David" w:cs="David"/>
          <w:b/>
          <w:sz w:val="24"/>
          <w:szCs w:val="24"/>
          <w:u w:val="single"/>
        </w:rPr>
      </w:pPr>
    </w:p>
    <w:p w14:paraId="71EAFE34" w14:textId="3EC47FD2" w:rsidR="00B41FC1" w:rsidRDefault="00C627D3">
      <w:pPr>
        <w:bidi/>
        <w:rPr>
          <w:rFonts w:ascii="David" w:eastAsia="David" w:hAnsi="David" w:cs="David"/>
          <w:b/>
          <w:sz w:val="24"/>
          <w:szCs w:val="24"/>
        </w:rPr>
      </w:pPr>
      <w:bookmarkStart w:id="2" w:name="_Hlk107695292"/>
      <w:r>
        <w:rPr>
          <w:rFonts w:ascii="David" w:eastAsia="David" w:hAnsi="David" w:cs="David"/>
          <w:b/>
          <w:sz w:val="24"/>
          <w:szCs w:val="24"/>
          <w:u w:val="single"/>
          <w:rtl/>
        </w:rPr>
        <w:t>מחשבים</w:t>
      </w:r>
      <w:r>
        <w:rPr>
          <w:rFonts w:ascii="David" w:eastAsia="David" w:hAnsi="David" w:cs="David"/>
          <w:b/>
          <w:sz w:val="24"/>
          <w:szCs w:val="24"/>
          <w:rtl/>
        </w:rPr>
        <w:t xml:space="preserve"> - נא לרכוש אוזניות ולסמן את שם התלמיד</w:t>
      </w:r>
      <w:r w:rsidR="00925B25">
        <w:rPr>
          <w:rFonts w:ascii="David" w:eastAsia="David" w:hAnsi="David" w:cs="David" w:hint="cs"/>
          <w:b/>
          <w:sz w:val="24"/>
          <w:szCs w:val="24"/>
          <w:rtl/>
        </w:rPr>
        <w:t>/ה</w:t>
      </w:r>
      <w:r>
        <w:rPr>
          <w:rFonts w:ascii="David" w:eastAsia="David" w:hAnsi="David" w:cs="David"/>
          <w:b/>
          <w:sz w:val="24"/>
          <w:szCs w:val="24"/>
          <w:rtl/>
        </w:rPr>
        <w:t>.</w:t>
      </w:r>
    </w:p>
    <w:bookmarkEnd w:id="2"/>
    <w:p w14:paraId="5F271609" w14:textId="77777777" w:rsidR="00B41FC1" w:rsidRDefault="00B41FC1">
      <w:pPr>
        <w:bidi/>
        <w:rPr>
          <w:rFonts w:ascii="David" w:eastAsia="David" w:hAnsi="David" w:cs="David"/>
          <w:b/>
          <w:sz w:val="24"/>
          <w:szCs w:val="24"/>
        </w:rPr>
      </w:pPr>
    </w:p>
    <w:p w14:paraId="79854EED" w14:textId="77777777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תורה - </w:t>
      </w:r>
      <w:r>
        <w:rPr>
          <w:rFonts w:ascii="David" w:eastAsia="David" w:hAnsi="David" w:cs="David"/>
          <w:sz w:val="24"/>
          <w:szCs w:val="24"/>
        </w:rPr>
        <w:t xml:space="preserve"> </w:t>
      </w:r>
      <w:r>
        <w:rPr>
          <w:rFonts w:ascii="David" w:eastAsia="David" w:hAnsi="David" w:cs="David"/>
          <w:b/>
          <w:sz w:val="24"/>
          <w:szCs w:val="24"/>
          <w:rtl/>
        </w:rPr>
        <w:t>ספרים ויקרא, במדבר, דברים</w:t>
      </w:r>
      <w:r>
        <w:rPr>
          <w:rFonts w:ascii="David" w:eastAsia="David" w:hAnsi="David" w:cs="David"/>
          <w:sz w:val="24"/>
          <w:szCs w:val="24"/>
          <w:rtl/>
        </w:rPr>
        <w:t xml:space="preserve">– ספר תנ"ך מלא. מומלץ עם פרושים. </w:t>
      </w:r>
    </w:p>
    <w:p w14:paraId="0A31DD60" w14:textId="77777777" w:rsidR="00B41FC1" w:rsidRDefault="00B41FC1">
      <w:pPr>
        <w:bidi/>
        <w:rPr>
          <w:rFonts w:ascii="David" w:eastAsia="David" w:hAnsi="David" w:cs="David"/>
          <w:b/>
          <w:sz w:val="24"/>
          <w:szCs w:val="24"/>
          <w:u w:val="single"/>
        </w:rPr>
      </w:pPr>
    </w:p>
    <w:p w14:paraId="36066858" w14:textId="77777777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חינוך גופני</w:t>
      </w:r>
      <w:r>
        <w:rPr>
          <w:rFonts w:ascii="David" w:eastAsia="David" w:hAnsi="David" w:cs="David"/>
          <w:b/>
          <w:sz w:val="24"/>
          <w:szCs w:val="24"/>
        </w:rPr>
        <w:t xml:space="preserve"> - </w:t>
      </w:r>
      <w:r>
        <w:rPr>
          <w:rFonts w:ascii="David" w:eastAsia="David" w:hAnsi="David" w:cs="David"/>
          <w:sz w:val="24"/>
          <w:szCs w:val="24"/>
          <w:rtl/>
        </w:rPr>
        <w:t xml:space="preserve"> בקבוק מים אישי, נעלי ריצה/ספורט, מכנס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טרניג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או טייץ </w:t>
      </w:r>
      <w:r>
        <w:rPr>
          <w:rFonts w:ascii="David" w:eastAsia="David" w:hAnsi="David" w:cs="David"/>
          <w:sz w:val="24"/>
          <w:szCs w:val="24"/>
          <w:u w:val="single"/>
          <w:rtl/>
        </w:rPr>
        <w:t>ללא כפתורים ורוכסנים</w:t>
      </w:r>
      <w:r>
        <w:rPr>
          <w:rFonts w:ascii="David" w:eastAsia="David" w:hAnsi="David" w:cs="David"/>
          <w:sz w:val="24"/>
          <w:szCs w:val="24"/>
        </w:rPr>
        <w:t xml:space="preserve">. </w:t>
      </w:r>
    </w:p>
    <w:p w14:paraId="2EDDC1D9" w14:textId="77777777" w:rsidR="00B41FC1" w:rsidRDefault="00C627D3">
      <w:pPr>
        <w:bidi/>
        <w:ind w:left="-483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                            בקיץ- כובע וקרם הגנה. </w:t>
      </w:r>
    </w:p>
    <w:p w14:paraId="0C627F6C" w14:textId="77777777" w:rsidR="00B41FC1" w:rsidRDefault="00B41FC1">
      <w:pPr>
        <w:bidi/>
        <w:ind w:left="-483"/>
        <w:rPr>
          <w:rFonts w:ascii="David" w:eastAsia="David" w:hAnsi="David" w:cs="David"/>
          <w:sz w:val="24"/>
          <w:szCs w:val="24"/>
        </w:rPr>
      </w:pPr>
    </w:p>
    <w:p w14:paraId="39BF00B1" w14:textId="77777777" w:rsidR="00B41FC1" w:rsidRDefault="00C627D3">
      <w:pPr>
        <w:bidi/>
        <w:ind w:left="-483" w:firstLine="483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תלבושת אחידה - </w:t>
      </w:r>
      <w:r>
        <w:rPr>
          <w:rFonts w:ascii="David" w:eastAsia="David" w:hAnsi="David" w:cs="David"/>
          <w:sz w:val="24"/>
          <w:szCs w:val="24"/>
          <w:rtl/>
        </w:rPr>
        <w:t xml:space="preserve"> יש להצטייד בחולצות עם סמל ביה"ס.</w:t>
      </w:r>
    </w:p>
    <w:p w14:paraId="6F8A5174" w14:textId="77777777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                           שימו לב- יש לרכוש גם חולצה בצבע לבן לטקסים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וארועים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. </w:t>
      </w:r>
    </w:p>
    <w:p w14:paraId="2863B01A" w14:textId="77777777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                           ניתן ללבוש סווצ'ר </w:t>
      </w:r>
      <w:r>
        <w:rPr>
          <w:rFonts w:ascii="David" w:eastAsia="David" w:hAnsi="David" w:cs="David"/>
          <w:sz w:val="24"/>
          <w:szCs w:val="24"/>
          <w:u w:val="single"/>
          <w:rtl/>
        </w:rPr>
        <w:t>חלק</w:t>
      </w:r>
      <w:r>
        <w:rPr>
          <w:rFonts w:ascii="David" w:eastAsia="David" w:hAnsi="David" w:cs="David"/>
          <w:sz w:val="24"/>
          <w:szCs w:val="24"/>
          <w:rtl/>
        </w:rPr>
        <w:t xml:space="preserve"> ללא סמל ביה"ס.</w:t>
      </w:r>
    </w:p>
    <w:p w14:paraId="13678AB9" w14:textId="77777777" w:rsidR="00B41FC1" w:rsidRDefault="00B41FC1">
      <w:pPr>
        <w:bidi/>
        <w:jc w:val="center"/>
        <w:rPr>
          <w:rFonts w:ascii="David" w:eastAsia="David" w:hAnsi="David" w:cs="David"/>
          <w:b/>
          <w:sz w:val="24"/>
          <w:szCs w:val="24"/>
          <w:u w:val="single"/>
        </w:rPr>
      </w:pPr>
    </w:p>
    <w:p w14:paraId="0641944E" w14:textId="77777777" w:rsidR="00B41FC1" w:rsidRDefault="00C627D3">
      <w:pPr>
        <w:bidi/>
        <w:jc w:val="center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חופשה נעימה</w:t>
      </w:r>
    </w:p>
    <w:p w14:paraId="1CE3378D" w14:textId="77777777" w:rsidR="00B41FC1" w:rsidRDefault="00C627D3">
      <w:pPr>
        <w:bidi/>
        <w:jc w:val="center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להתראות בשנה הבאה</w:t>
      </w:r>
    </w:p>
    <w:p w14:paraId="53D6CD13" w14:textId="77777777" w:rsidR="00B41FC1" w:rsidRDefault="00C627D3">
      <w:pPr>
        <w:bidi/>
        <w:jc w:val="center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טלי אליקים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טויטו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      מנהלת ביה"ס  וצוות בית הספר</w:t>
      </w:r>
    </w:p>
    <w:p w14:paraId="22C14D3F" w14:textId="77777777" w:rsidR="00B41FC1" w:rsidRDefault="00B41FC1">
      <w:pPr>
        <w:bidi/>
        <w:rPr>
          <w:rFonts w:ascii="David" w:eastAsia="David" w:hAnsi="David" w:cs="David"/>
          <w:b/>
          <w:sz w:val="24"/>
          <w:szCs w:val="24"/>
        </w:rPr>
      </w:pPr>
    </w:p>
    <w:p w14:paraId="6CBD2B26" w14:textId="1AB894A6" w:rsidR="00B41FC1" w:rsidRDefault="00C627D3">
      <w:pPr>
        <w:bidi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ציוד אישי בסיסי לתלמיד/ה</w:t>
      </w:r>
      <w:r w:rsidR="00925B25">
        <w:rPr>
          <w:rFonts w:ascii="David" w:eastAsia="David" w:hAnsi="David" w:cs="David" w:hint="cs"/>
          <w:b/>
          <w:sz w:val="24"/>
          <w:szCs w:val="24"/>
          <w:u w:val="single"/>
          <w:rtl/>
        </w:rPr>
        <w:t>- כית</w:t>
      </w:r>
      <w:r w:rsidR="00925B25">
        <w:rPr>
          <w:rFonts w:ascii="David" w:eastAsia="David" w:hAnsi="David" w:cs="David" w:hint="cs"/>
          <w:b/>
          <w:sz w:val="24"/>
          <w:szCs w:val="24"/>
          <w:u w:val="single"/>
          <w:rtl/>
        </w:rPr>
        <w:t>ו</w:t>
      </w:r>
      <w:r w:rsidR="00925B25">
        <w:rPr>
          <w:rFonts w:ascii="David" w:eastAsia="David" w:hAnsi="David" w:cs="David" w:hint="cs"/>
          <w:b/>
          <w:sz w:val="24"/>
          <w:szCs w:val="24"/>
          <w:u w:val="single"/>
          <w:rtl/>
        </w:rPr>
        <w:t>ת</w:t>
      </w: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 ה'</w:t>
      </w:r>
    </w:p>
    <w:p w14:paraId="302D32AA" w14:textId="77777777" w:rsidR="00B41FC1" w:rsidRDefault="00B41FC1">
      <w:pPr>
        <w:bidi/>
        <w:rPr>
          <w:rFonts w:ascii="David" w:eastAsia="David" w:hAnsi="David" w:cs="David"/>
          <w:sz w:val="24"/>
          <w:szCs w:val="24"/>
        </w:rPr>
      </w:pPr>
    </w:p>
    <w:p w14:paraId="50FD5FED" w14:textId="77777777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אנגלית-</w:t>
      </w:r>
      <w:r>
        <w:rPr>
          <w:rFonts w:ascii="David" w:eastAsia="David" w:hAnsi="David" w:cs="David"/>
          <w:sz w:val="24"/>
          <w:szCs w:val="24"/>
          <w:rtl/>
        </w:rPr>
        <w:t xml:space="preserve"> מחברת הכתבות ותיקייה שקופה.</w:t>
      </w:r>
    </w:p>
    <w:p w14:paraId="2355DB78" w14:textId="77777777" w:rsidR="00B41FC1" w:rsidRDefault="00B41FC1">
      <w:pPr>
        <w:bidi/>
        <w:rPr>
          <w:rFonts w:ascii="David" w:eastAsia="David" w:hAnsi="David" w:cs="David"/>
          <w:sz w:val="24"/>
          <w:szCs w:val="24"/>
        </w:rPr>
      </w:pPr>
    </w:p>
    <w:p w14:paraId="2FD1524D" w14:textId="77777777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מתמטיקה-</w:t>
      </w:r>
      <w:r>
        <w:rPr>
          <w:rFonts w:ascii="David" w:eastAsia="David" w:hAnsi="David" w:cs="David"/>
          <w:sz w:val="24"/>
          <w:szCs w:val="24"/>
          <w:rtl/>
        </w:rPr>
        <w:t xml:space="preserve"> מחברת ספירלה חשבון- שני נושאים.</w:t>
      </w:r>
    </w:p>
    <w:p w14:paraId="0C4F274C" w14:textId="77777777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ab/>
        <w:t xml:space="preserve">      ערכת סרגלים</w:t>
      </w:r>
    </w:p>
    <w:p w14:paraId="53A3417C" w14:textId="77777777" w:rsidR="00B41FC1" w:rsidRDefault="00B41FC1">
      <w:pPr>
        <w:bidi/>
        <w:rPr>
          <w:rFonts w:ascii="David" w:eastAsia="David" w:hAnsi="David" w:cs="David"/>
          <w:sz w:val="24"/>
          <w:szCs w:val="24"/>
        </w:rPr>
      </w:pPr>
    </w:p>
    <w:p w14:paraId="391418B3" w14:textId="77777777" w:rsidR="00B41FC1" w:rsidRDefault="00C627D3">
      <w:pPr>
        <w:bidi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מקצועות שפה-</w:t>
      </w:r>
    </w:p>
    <w:p w14:paraId="53045F05" w14:textId="77777777" w:rsidR="00B41FC1" w:rsidRDefault="00B41FC1">
      <w:pPr>
        <w:bidi/>
        <w:rPr>
          <w:rFonts w:ascii="David" w:eastAsia="David" w:hAnsi="David" w:cs="David"/>
          <w:sz w:val="24"/>
          <w:szCs w:val="24"/>
        </w:rPr>
      </w:pPr>
    </w:p>
    <w:p w14:paraId="69BE3468" w14:textId="77777777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2 מחברת ספירלה עברית- שני נושאים, שורה אחת.</w:t>
      </w:r>
    </w:p>
    <w:p w14:paraId="40ED61B5" w14:textId="77777777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1 מחברת ספירלה – שלושה נושאים, שורה אחת.</w:t>
      </w:r>
    </w:p>
    <w:p w14:paraId="6DCA341E" w14:textId="77777777" w:rsidR="00B41FC1" w:rsidRDefault="00B41FC1">
      <w:pPr>
        <w:bidi/>
        <w:rPr>
          <w:rFonts w:ascii="David" w:eastAsia="David" w:hAnsi="David" w:cs="David"/>
          <w:sz w:val="24"/>
          <w:szCs w:val="24"/>
        </w:rPr>
      </w:pPr>
    </w:p>
    <w:p w14:paraId="013E5B2A" w14:textId="1368652C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5 ת</w:t>
      </w:r>
      <w:r w:rsidR="00925B25">
        <w:rPr>
          <w:rFonts w:ascii="David" w:eastAsia="David" w:hAnsi="David" w:cs="David" w:hint="cs"/>
          <w:sz w:val="24"/>
          <w:szCs w:val="24"/>
          <w:rtl/>
        </w:rPr>
        <w:t>י</w:t>
      </w:r>
      <w:r>
        <w:rPr>
          <w:rFonts w:ascii="David" w:eastAsia="David" w:hAnsi="David" w:cs="David"/>
          <w:sz w:val="24"/>
          <w:szCs w:val="24"/>
          <w:rtl/>
        </w:rPr>
        <w:t xml:space="preserve">קיות שקופות + 2 חבילות דפדפת שורה + חבילת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ניילונים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לתיוק (שמרדף)</w:t>
      </w:r>
    </w:p>
    <w:p w14:paraId="503BFBE6" w14:textId="77777777" w:rsidR="00B41FC1" w:rsidRDefault="00B41FC1">
      <w:pPr>
        <w:bidi/>
        <w:rPr>
          <w:rFonts w:ascii="David" w:eastAsia="David" w:hAnsi="David" w:cs="David"/>
          <w:sz w:val="24"/>
          <w:szCs w:val="24"/>
        </w:rPr>
      </w:pPr>
    </w:p>
    <w:p w14:paraId="283B95C0" w14:textId="77777777" w:rsidR="00B41FC1" w:rsidRDefault="00C627D3">
      <w:pPr>
        <w:bidi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ציוד נלווה:</w:t>
      </w:r>
    </w:p>
    <w:p w14:paraId="10ECBAF9" w14:textId="77777777" w:rsidR="00B41FC1" w:rsidRDefault="00B41FC1">
      <w:pPr>
        <w:bidi/>
        <w:rPr>
          <w:rFonts w:ascii="David" w:eastAsia="David" w:hAnsi="David" w:cs="David"/>
          <w:sz w:val="24"/>
          <w:szCs w:val="24"/>
        </w:rPr>
      </w:pPr>
    </w:p>
    <w:p w14:paraId="64CD9C3A" w14:textId="77777777" w:rsidR="00B41FC1" w:rsidRDefault="00C627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לוח מחיק </w:t>
      </w:r>
      <w:r>
        <w:rPr>
          <w:rFonts w:ascii="David" w:eastAsia="David" w:hAnsi="David" w:cs="David"/>
          <w:color w:val="000000"/>
          <w:sz w:val="24"/>
          <w:szCs w:val="24"/>
        </w:rPr>
        <w:t>A</w:t>
      </w:r>
      <w:r>
        <w:rPr>
          <w:rFonts w:ascii="David" w:eastAsia="David" w:hAnsi="David" w:cs="David"/>
          <w:color w:val="000000"/>
          <w:sz w:val="24"/>
          <w:szCs w:val="24"/>
          <w:rtl/>
        </w:rPr>
        <w:t>4 + לורדים + מחק ללוח</w:t>
      </w:r>
    </w:p>
    <w:p w14:paraId="3EEF38A2" w14:textId="77777777" w:rsidR="00B41FC1" w:rsidRDefault="00C627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תיקיית </w:t>
      </w:r>
      <w:r>
        <w:rPr>
          <w:rFonts w:ascii="David" w:eastAsia="David" w:hAnsi="David" w:cs="David"/>
          <w:color w:val="000000"/>
          <w:sz w:val="24"/>
          <w:szCs w:val="24"/>
        </w:rPr>
        <w:t>POCKETS</w:t>
      </w:r>
      <w:r>
        <w:rPr>
          <w:rFonts w:ascii="David" w:eastAsia="David" w:hAnsi="David" w:cs="David"/>
          <w:color w:val="000000"/>
          <w:sz w:val="24"/>
          <w:szCs w:val="24"/>
          <w:rtl/>
        </w:rPr>
        <w:t xml:space="preserve"> (20 שקיות תיוק מובנות)</w:t>
      </w:r>
    </w:p>
    <w:p w14:paraId="7A5C7757" w14:textId="77777777" w:rsidR="00B41FC1" w:rsidRDefault="00C627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קלמר:</w:t>
      </w:r>
    </w:p>
    <w:p w14:paraId="485B324D" w14:textId="6F086035" w:rsidR="00B41FC1" w:rsidRDefault="00925B25">
      <w:pPr>
        <w:bidi/>
        <w:rPr>
          <w:rFonts w:ascii="David" w:eastAsia="David" w:hAnsi="David" w:cs="Davi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8232EE" wp14:editId="475AAA09">
            <wp:simplePos x="0" y="0"/>
            <wp:positionH relativeFrom="margin">
              <wp:posOffset>325755</wp:posOffset>
            </wp:positionH>
            <wp:positionV relativeFrom="paragraph">
              <wp:posOffset>8890</wp:posOffset>
            </wp:positionV>
            <wp:extent cx="2114550" cy="2114550"/>
            <wp:effectExtent l="0" t="0" r="0" b="0"/>
            <wp:wrapNone/>
            <wp:docPr id="3" name="תמונה 3" descr="Back to school background with school supplies. Stock Phot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to school background with school supplies. Stock Photo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58AD0" w14:textId="77777777" w:rsidR="00B41FC1" w:rsidRDefault="00C6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2 עפרונות מחודדים</w:t>
      </w:r>
    </w:p>
    <w:p w14:paraId="02CB3B69" w14:textId="6DA4CAB6" w:rsidR="00B41FC1" w:rsidRDefault="00C6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מחק</w:t>
      </w:r>
    </w:p>
    <w:p w14:paraId="49B2E9B6" w14:textId="77777777" w:rsidR="00B41FC1" w:rsidRDefault="00C6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מחדד עם כלי קיבול</w:t>
      </w:r>
    </w:p>
    <w:p w14:paraId="6FBCB84B" w14:textId="77777777" w:rsidR="00B41FC1" w:rsidRDefault="00C6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2 עטי עיפרון+ 2 חב' חודים מתאימים</w:t>
      </w:r>
    </w:p>
    <w:p w14:paraId="35F70989" w14:textId="77777777" w:rsidR="00B41FC1" w:rsidRDefault="00C6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דבק סטיק</w:t>
      </w:r>
    </w:p>
    <w:p w14:paraId="6135A303" w14:textId="77777777" w:rsidR="00B41FC1" w:rsidRDefault="00C6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מספריים</w:t>
      </w:r>
    </w:p>
    <w:p w14:paraId="61BB868D" w14:textId="77777777" w:rsidR="00B41FC1" w:rsidRDefault="00C6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סרגל קטן</w:t>
      </w:r>
    </w:p>
    <w:p w14:paraId="7225AE9B" w14:textId="04166F4A" w:rsidR="00B41FC1" w:rsidRDefault="00C6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מדגשים בצבעים שונים</w:t>
      </w:r>
    </w:p>
    <w:p w14:paraId="2AA852EA" w14:textId="77777777" w:rsidR="00B41FC1" w:rsidRDefault="00C62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ascii="David" w:eastAsia="David" w:hAnsi="David" w:cs="David"/>
          <w:color w:val="000000"/>
          <w:sz w:val="24"/>
          <w:szCs w:val="24"/>
          <w:rtl/>
        </w:rPr>
        <w:t>צבעי עפרון</w:t>
      </w:r>
    </w:p>
    <w:p w14:paraId="093D37EC" w14:textId="77777777" w:rsidR="00B41FC1" w:rsidRDefault="00B41FC1">
      <w:pPr>
        <w:bidi/>
        <w:rPr>
          <w:rFonts w:ascii="David" w:eastAsia="David" w:hAnsi="David" w:cs="David" w:hint="cs"/>
          <w:b/>
          <w:sz w:val="24"/>
          <w:szCs w:val="24"/>
          <w:u w:val="single"/>
        </w:rPr>
      </w:pPr>
    </w:p>
    <w:p w14:paraId="0C970612" w14:textId="77777777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ביום הראשון ללימודים נא להביא: </w:t>
      </w:r>
      <w:r>
        <w:rPr>
          <w:rFonts w:ascii="David" w:eastAsia="David" w:hAnsi="David" w:cs="David"/>
          <w:sz w:val="24"/>
          <w:szCs w:val="24"/>
        </w:rPr>
        <w:t xml:space="preserve"> </w:t>
      </w:r>
    </w:p>
    <w:p w14:paraId="18D08FE5" w14:textId="77777777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עברית: מחברת + צועדים בדרך המילים</w:t>
      </w:r>
    </w:p>
    <w:p w14:paraId="142D163E" w14:textId="77777777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חשבון: מחברת + כשרים והקשרים 9</w:t>
      </w:r>
    </w:p>
    <w:p w14:paraId="20BAF808" w14:textId="4EA36FE4" w:rsidR="00B41FC1" w:rsidRDefault="00C627D3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lastRenderedPageBreak/>
        <w:t>קלמר וכלי כתיבה</w:t>
      </w:r>
    </w:p>
    <w:sectPr w:rsidR="00B41FC1">
      <w:headerReference w:type="default" r:id="rId9"/>
      <w:footerReference w:type="default" r:id="rId10"/>
      <w:pgSz w:w="11906" w:h="16838"/>
      <w:pgMar w:top="1701" w:right="1797" w:bottom="0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4C31" w14:textId="77777777" w:rsidR="00204118" w:rsidRDefault="00204118">
      <w:r>
        <w:separator/>
      </w:r>
    </w:p>
  </w:endnote>
  <w:endnote w:type="continuationSeparator" w:id="0">
    <w:p w14:paraId="47CB8844" w14:textId="77777777" w:rsidR="00204118" w:rsidRDefault="0020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4B19" w14:textId="77777777" w:rsidR="00B41FC1" w:rsidRDefault="00C627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  <w:rtl/>
      </w:rPr>
      <w:t xml:space="preserve">אתר בית הספר- </w:t>
    </w:r>
    <w:proofErr w:type="spellStart"/>
    <w:r>
      <w:rPr>
        <w:b/>
        <w:color w:val="000000"/>
        <w:sz w:val="28"/>
        <w:szCs w:val="28"/>
        <w:rtl/>
      </w:rPr>
      <w:t>סקולי</w:t>
    </w:r>
    <w:proofErr w:type="spellEnd"/>
    <w:r>
      <w:rPr>
        <w:b/>
        <w:color w:val="000000"/>
        <w:sz w:val="28"/>
        <w:szCs w:val="28"/>
        <w:rtl/>
      </w:rPr>
      <w:t xml:space="preserve"> הדסים</w:t>
    </w:r>
  </w:p>
  <w:p w14:paraId="7460B48D" w14:textId="77777777" w:rsidR="00B41FC1" w:rsidRDefault="00C627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  <w:rtl/>
      </w:rPr>
      <w:t>ביה"ס "הדסים" – ת.ד. 317 צור הדסה 99875, טל' 02-5330648, פקס 02-5345068</w:t>
    </w:r>
  </w:p>
  <w:p w14:paraId="3CFB8773" w14:textId="77777777" w:rsidR="00B41FC1" w:rsidRDefault="00C627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Dasa57@gmail.com</w:t>
    </w:r>
  </w:p>
  <w:p w14:paraId="188814EE" w14:textId="77777777" w:rsidR="00B41FC1" w:rsidRDefault="00B41F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2FE9" w14:textId="77777777" w:rsidR="00204118" w:rsidRDefault="00204118">
      <w:r>
        <w:separator/>
      </w:r>
    </w:p>
  </w:footnote>
  <w:footnote w:type="continuationSeparator" w:id="0">
    <w:p w14:paraId="1752B064" w14:textId="77777777" w:rsidR="00204118" w:rsidRDefault="0020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4988" w14:textId="77777777" w:rsidR="00B41FC1" w:rsidRDefault="00C627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0A6F0D" wp14:editId="1553442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165" cy="4838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B38"/>
    <w:multiLevelType w:val="multilevel"/>
    <w:tmpl w:val="E6248CB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77000A"/>
    <w:multiLevelType w:val="multilevel"/>
    <w:tmpl w:val="7A2436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5917"/>
    <w:multiLevelType w:val="multilevel"/>
    <w:tmpl w:val="3F5C3270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5377EF"/>
    <w:multiLevelType w:val="multilevel"/>
    <w:tmpl w:val="AE1622D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C1"/>
    <w:rsid w:val="00204118"/>
    <w:rsid w:val="00683ED5"/>
    <w:rsid w:val="0072479C"/>
    <w:rsid w:val="00925B25"/>
    <w:rsid w:val="00A801F3"/>
    <w:rsid w:val="00B41FC1"/>
    <w:rsid w:val="00C627D3"/>
    <w:rsid w:val="00E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5F74"/>
  <w15:docId w15:val="{657F30C5-4A72-44A5-BA46-4A112754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תהילה אפרים</dc:creator>
  <cp:lastModifiedBy>User</cp:lastModifiedBy>
  <cp:revision>3</cp:revision>
  <dcterms:created xsi:type="dcterms:W3CDTF">2022-07-13T08:37:00Z</dcterms:created>
  <dcterms:modified xsi:type="dcterms:W3CDTF">2023-07-12T20:50:00Z</dcterms:modified>
</cp:coreProperties>
</file>